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A4E0" w14:textId="7A4DC897" w:rsidR="001622CE" w:rsidRDefault="00742D02" w:rsidP="001622CE">
      <w:r>
        <w:t>Lehrjahr 3</w:t>
      </w:r>
    </w:p>
    <w:p w14:paraId="6C40ED3B" w14:textId="77777777" w:rsidR="001622CE" w:rsidRPr="001622CE" w:rsidRDefault="001622CE" w:rsidP="001622CE"/>
    <w:p w14:paraId="6C4E4472" w14:textId="4E96FA7B" w:rsidR="008C1445" w:rsidRDefault="00661B48" w:rsidP="008C1445">
      <w:pPr>
        <w:rPr>
          <w:b/>
          <w:kern w:val="28"/>
          <w:sz w:val="28"/>
        </w:rPr>
      </w:pPr>
      <w:r>
        <w:rPr>
          <w:b/>
          <w:kern w:val="28"/>
          <w:sz w:val="28"/>
        </w:rPr>
        <w:t>Inhaltsverwaltungssystem aufsetzen und betreuen</w:t>
      </w:r>
    </w:p>
    <w:p w14:paraId="7D2A42E1" w14:textId="77777777" w:rsidR="004B38B6" w:rsidRPr="008C1445" w:rsidRDefault="004B38B6" w:rsidP="008C1445"/>
    <w:p w14:paraId="11A4BEC1" w14:textId="77777777" w:rsidR="008C1445" w:rsidRDefault="008C1445" w:rsidP="008C1445">
      <w:pPr>
        <w:pStyle w:val="Titel"/>
      </w:pPr>
      <w:r>
        <w:t>Praxisauftrag</w:t>
      </w:r>
    </w:p>
    <w:p w14:paraId="7836B6F8" w14:textId="77777777" w:rsidR="007D2D33" w:rsidRPr="007D2D33" w:rsidRDefault="007D2D33" w:rsidP="007D2D33"/>
    <w:p w14:paraId="66164586" w14:textId="5EDBD0CF" w:rsidR="001622CE" w:rsidRPr="00661B48" w:rsidRDefault="00621830" w:rsidP="00661B48">
      <w:pPr>
        <w:pStyle w:val="Untertitel"/>
      </w:pPr>
      <w:r w:rsidRPr="00661B48">
        <w:t>Handlungskompetenz e5: Technologien im kaufmännischen Bereich einrichten und betreuen</w:t>
      </w:r>
      <w:r w:rsidR="0038695C" w:rsidRPr="00661B48">
        <w:t xml:space="preserve"> </w:t>
      </w:r>
      <w:r w:rsidRPr="00661B48">
        <w:t>(Option «Technologie»)</w:t>
      </w:r>
    </w:p>
    <w:p w14:paraId="7F760236" w14:textId="77777777" w:rsidR="007D2D33" w:rsidRDefault="007D2D33" w:rsidP="007D2D33"/>
    <w:p w14:paraId="6D3FDE55" w14:textId="77777777" w:rsidR="007D2D33" w:rsidRDefault="007D2D33" w:rsidP="007D2D33">
      <w:pPr>
        <w:pStyle w:val="UntertitelohneLinie"/>
      </w:pPr>
      <w:r>
        <w:t>Ausgangslage</w:t>
      </w:r>
    </w:p>
    <w:p w14:paraId="6C92E7D3" w14:textId="77777777" w:rsidR="002E2FF6" w:rsidRDefault="00621830" w:rsidP="007D2D33">
      <w:r>
        <w:t xml:space="preserve">Datenbanken und Inhaltsverwaltungssysteme (z.B. </w:t>
      </w:r>
      <w:r w:rsidR="00837B53">
        <w:t>Content-Management-Systeme</w:t>
      </w:r>
      <w:r w:rsidR="00332B7F">
        <w:t>, kurz CMS</w:t>
      </w:r>
      <w:r>
        <w:t xml:space="preserve">) sind zentral für deinen Betrieb. Sie sind </w:t>
      </w:r>
      <w:r w:rsidR="00053132">
        <w:t>oft eine wichtige</w:t>
      </w:r>
      <w:r>
        <w:t xml:space="preserve"> Arbeitsgrundlage für dich und deine Arbeitskolleginnen. Entsprechend wichtig ist es, beim Einrichten neuer Systeme strukturiert und sorgfältig vorzugehen. </w:t>
      </w:r>
      <w:r w:rsidR="00976009">
        <w:t>So</w:t>
      </w:r>
      <w:r>
        <w:t xml:space="preserve"> kannst du sicherstellen, dass </w:t>
      </w:r>
      <w:r w:rsidR="00EC7224">
        <w:t>alle</w:t>
      </w:r>
      <w:r>
        <w:t xml:space="preserve"> in deinem Betrieb effizient damit arbeiten können. </w:t>
      </w:r>
    </w:p>
    <w:p w14:paraId="46414183" w14:textId="3EA8CB7A" w:rsidR="007D2D33" w:rsidRDefault="00621830" w:rsidP="007D2D33">
      <w:r>
        <w:t>Mit diesem Praxisauftrag übst du, solche Technologien sinnvoll aufzusetzen und</w:t>
      </w:r>
      <w:r w:rsidR="00661B48">
        <w:t xml:space="preserve"> deine Arbeitskollegen beim Umgang damit zu unterstützen</w:t>
      </w:r>
      <w:r>
        <w:t>.</w:t>
      </w:r>
    </w:p>
    <w:p w14:paraId="507B2850" w14:textId="77777777" w:rsidR="007D2D33" w:rsidRDefault="007D2D33" w:rsidP="007D2D33"/>
    <w:p w14:paraId="1FC66A38" w14:textId="77777777" w:rsidR="007D2D33" w:rsidRDefault="007D2D33" w:rsidP="007D2D33">
      <w:pPr>
        <w:pStyle w:val="UntertitelohneLinie"/>
      </w:pPr>
      <w:r>
        <w:t>Aufgabenstellung</w:t>
      </w: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7485"/>
      </w:tblGrid>
      <w:tr w:rsidR="007D2D33" w:rsidRPr="00703911" w14:paraId="6D99DCBA" w14:textId="77777777" w:rsidTr="00837B53">
        <w:trPr>
          <w:trHeight w:val="284"/>
        </w:trPr>
        <w:tc>
          <w:tcPr>
            <w:tcW w:w="1000" w:type="pct"/>
            <w:tcBorders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19E5A210" w14:textId="77777777" w:rsidR="007D2D33" w:rsidRPr="00F05331" w:rsidRDefault="007D2D33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>Teilaufgabe</w:t>
            </w:r>
            <w:r w:rsidRPr="00E37CEA">
              <w:rPr>
                <w:rStyle w:val="Fett"/>
              </w:rPr>
              <w:t xml:space="preserve"> </w:t>
            </w:r>
            <w:r w:rsidRPr="00F05331">
              <w:rPr>
                <w:rStyle w:val="Fett"/>
              </w:rPr>
              <w:t>1</w:t>
            </w:r>
          </w:p>
        </w:tc>
        <w:tc>
          <w:tcPr>
            <w:tcW w:w="4000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142" w:type="dxa"/>
              <w:right w:w="0" w:type="dxa"/>
            </w:tcMar>
          </w:tcPr>
          <w:p w14:paraId="26746B69" w14:textId="5B5299DB" w:rsidR="002E2FF6" w:rsidRDefault="002E2FF6" w:rsidP="00112B27">
            <w:pPr>
              <w:pStyle w:val="Tabellentext"/>
            </w:pPr>
            <w:r>
              <w:t>Bestimme</w:t>
            </w:r>
            <w:r w:rsidR="0086033E" w:rsidRPr="00742D02">
              <w:t xml:space="preserve"> mit deiner vorgesetzten Person eine Datenbank oder </w:t>
            </w:r>
            <w:r>
              <w:t>ein</w:t>
            </w:r>
            <w:r w:rsidR="0086033E" w:rsidRPr="00742D02">
              <w:t xml:space="preserve"> Inhaltsverwaltungssystem, </w:t>
            </w:r>
            <w:r>
              <w:t xml:space="preserve">dessen </w:t>
            </w:r>
            <w:r w:rsidR="0086033E" w:rsidRPr="00742D02">
              <w:t xml:space="preserve">Struktur </w:t>
            </w:r>
            <w:r>
              <w:t>o</w:t>
            </w:r>
            <w:r w:rsidR="0086033E" w:rsidRPr="00742D02">
              <w:t xml:space="preserve">der Benutzeroberfläche </w:t>
            </w:r>
            <w:r>
              <w:t xml:space="preserve">du selbständig </w:t>
            </w:r>
            <w:r w:rsidR="0086033E" w:rsidRPr="00742D02">
              <w:t>einrichten kannst.</w:t>
            </w:r>
            <w:r w:rsidR="00053132">
              <w:t xml:space="preserve"> </w:t>
            </w:r>
          </w:p>
          <w:p w14:paraId="65EAE09C" w14:textId="6683FBA5" w:rsidR="002E2FF6" w:rsidRDefault="0086033E" w:rsidP="00112B27">
            <w:pPr>
              <w:pStyle w:val="Tabellentext"/>
            </w:pPr>
            <w:r w:rsidRPr="00742D02">
              <w:t xml:space="preserve">Hole alle </w:t>
            </w:r>
            <w:r w:rsidR="002E2FF6">
              <w:t xml:space="preserve">benötigten </w:t>
            </w:r>
            <w:r w:rsidRPr="00742D02">
              <w:t>Informationen ein, um die Struktur bzw. die Benutzeroberfläche aufzusetzen</w:t>
            </w:r>
            <w:r w:rsidR="002E2FF6">
              <w:t>. Z</w:t>
            </w:r>
            <w:r w:rsidRPr="00742D02">
              <w:t>.B.</w:t>
            </w:r>
            <w:r w:rsidR="002E2FF6">
              <w:t>:</w:t>
            </w:r>
          </w:p>
          <w:p w14:paraId="15F55F79" w14:textId="77777777" w:rsidR="002E2FF6" w:rsidRDefault="002E2FF6" w:rsidP="002E2FF6">
            <w:pPr>
              <w:pStyle w:val="Tabellentext"/>
              <w:numPr>
                <w:ilvl w:val="0"/>
                <w:numId w:val="15"/>
              </w:numPr>
            </w:pPr>
            <w:r>
              <w:t>F</w:t>
            </w:r>
            <w:r w:rsidR="0086033E">
              <w:t>inaler Verwendungszweck</w:t>
            </w:r>
          </w:p>
          <w:p w14:paraId="0C131074" w14:textId="77777777" w:rsidR="002E2FF6" w:rsidRDefault="002E2FF6" w:rsidP="002E2FF6">
            <w:pPr>
              <w:pStyle w:val="Tabellentext"/>
              <w:numPr>
                <w:ilvl w:val="0"/>
                <w:numId w:val="15"/>
              </w:numPr>
            </w:pPr>
            <w:r>
              <w:t>G</w:t>
            </w:r>
            <w:r w:rsidR="0086033E" w:rsidRPr="00742D02">
              <w:t>ewünschter Aufbau und Funktionen</w:t>
            </w:r>
          </w:p>
          <w:p w14:paraId="198710BD" w14:textId="1C8DEEE9" w:rsidR="003E0F97" w:rsidRPr="002E2FF6" w:rsidRDefault="0086033E" w:rsidP="002E2FF6">
            <w:pPr>
              <w:pStyle w:val="Tabellentext"/>
              <w:numPr>
                <w:ilvl w:val="0"/>
                <w:numId w:val="15"/>
              </w:numPr>
            </w:pPr>
            <w:r w:rsidRPr="00742D02">
              <w:t>Zielgruppe</w:t>
            </w:r>
          </w:p>
        </w:tc>
      </w:tr>
      <w:tr w:rsidR="00837B53" w:rsidRPr="00703911" w14:paraId="2BC8B4F4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2753ADA1" w14:textId="717BCF69" w:rsidR="00837B53" w:rsidRDefault="00837B53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 xml:space="preserve">Teilaufgabe </w:t>
            </w:r>
            <w:r w:rsidR="0086033E">
              <w:rPr>
                <w:rStyle w:val="Fett"/>
              </w:rPr>
              <w:t>2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756A5923" w14:textId="55DAE512" w:rsidR="002E2FF6" w:rsidRDefault="002E2FF6" w:rsidP="00112B27">
            <w:pPr>
              <w:pStyle w:val="Tabellentext"/>
            </w:pPr>
            <w:r>
              <w:t>Besorge</w:t>
            </w:r>
            <w:r w:rsidR="00837B53">
              <w:t xml:space="preserve"> dir </w:t>
            </w:r>
            <w:r w:rsidR="00971079">
              <w:t xml:space="preserve">die </w:t>
            </w:r>
            <w:r w:rsidR="00742D02">
              <w:t>erforderlichen</w:t>
            </w:r>
            <w:r w:rsidR="00837B53">
              <w:t xml:space="preserve"> Berechtigungen</w:t>
            </w:r>
            <w:r>
              <w:t xml:space="preserve"> (z.B. Administratorenrechte, Passwort), um die Anpassungen vorzunehmen.</w:t>
            </w:r>
            <w:r w:rsidR="00837B53">
              <w:t xml:space="preserve"> </w:t>
            </w:r>
          </w:p>
          <w:p w14:paraId="4FC624BF" w14:textId="77777777" w:rsidR="002E2FF6" w:rsidRDefault="00837B53" w:rsidP="00112B27">
            <w:pPr>
              <w:pStyle w:val="Tabellentext"/>
            </w:pPr>
            <w:r>
              <w:t xml:space="preserve">Richte die Benutzeroberfläche gemäss den Angaben aus Teilaufgabe </w:t>
            </w:r>
            <w:r w:rsidR="00053132">
              <w:t>1</w:t>
            </w:r>
            <w:r w:rsidR="000B086C">
              <w:t xml:space="preserve"> </w:t>
            </w:r>
            <w:r w:rsidR="00742D02">
              <w:t xml:space="preserve">ein. </w:t>
            </w:r>
          </w:p>
          <w:p w14:paraId="5038BD73" w14:textId="5E3C70F4" w:rsidR="00837B53" w:rsidRPr="00FE6F11" w:rsidRDefault="00742D02" w:rsidP="00112B27">
            <w:pPr>
              <w:pStyle w:val="Tabellentext"/>
            </w:pPr>
            <w:r>
              <w:t xml:space="preserve">Falls nötig, hole das Einverständnis oder die Unterstützung deiner </w:t>
            </w:r>
            <w:r w:rsidR="000B086C">
              <w:t>fachverantwortlichen Person</w:t>
            </w:r>
            <w:r w:rsidR="00837B53">
              <w:t xml:space="preserve"> ein.</w:t>
            </w:r>
          </w:p>
        </w:tc>
      </w:tr>
      <w:tr w:rsidR="00837B53" w:rsidRPr="00703911" w14:paraId="31580FD6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08EEAA94" w14:textId="2C836F2F" w:rsidR="00837B53" w:rsidRDefault="00837B53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 xml:space="preserve">Teilaufgabe </w:t>
            </w:r>
            <w:r w:rsidR="0086033E">
              <w:rPr>
                <w:rStyle w:val="Fett"/>
              </w:rPr>
              <w:t>3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665F01DB" w14:textId="3B75CE29" w:rsidR="002E2FF6" w:rsidRDefault="003E0F97" w:rsidP="00112B27">
            <w:pPr>
              <w:pStyle w:val="Tabellentext"/>
            </w:pPr>
            <w:r>
              <w:t xml:space="preserve">Überprüfe dein </w:t>
            </w:r>
            <w:r w:rsidR="002E2FF6">
              <w:t>Arbeitsergebnis (z.B. Testlauf durchführen, mit verschiedenen Konten austesten).</w:t>
            </w:r>
          </w:p>
          <w:p w14:paraId="4712A530" w14:textId="4975205A" w:rsidR="00837B53" w:rsidRDefault="002E2FF6" w:rsidP="00112B27">
            <w:pPr>
              <w:pStyle w:val="Tabellentext"/>
            </w:pPr>
            <w:r>
              <w:t>Nimm</w:t>
            </w:r>
            <w:r w:rsidR="00EC7224">
              <w:t xml:space="preserve"> </w:t>
            </w:r>
            <w:r w:rsidR="003E0F97">
              <w:t>notwendige</w:t>
            </w:r>
            <w:r w:rsidR="00837B53">
              <w:t xml:space="preserve"> Änderungen vor</w:t>
            </w:r>
            <w:r w:rsidR="004D5B6E">
              <w:t>.</w:t>
            </w:r>
          </w:p>
        </w:tc>
      </w:tr>
      <w:tr w:rsidR="00C90891" w:rsidRPr="00703911" w14:paraId="54A907B1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33600DB4" w14:textId="2E4DACE3" w:rsidR="00C90891" w:rsidRDefault="00661B48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 xml:space="preserve">Teilaufgabe </w:t>
            </w:r>
            <w:r w:rsidR="0086033E">
              <w:rPr>
                <w:rStyle w:val="Fett"/>
              </w:rPr>
              <w:t>4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06FA8ABC" w14:textId="2185D958" w:rsidR="00C90891" w:rsidRDefault="00661B48" w:rsidP="00112B27">
            <w:pPr>
              <w:pStyle w:val="Tabellentext"/>
            </w:pPr>
            <w:r>
              <w:t xml:space="preserve">Dokumentiere </w:t>
            </w:r>
            <w:r w:rsidR="00181BCF">
              <w:t xml:space="preserve">im Sinne eines Protokolls </w:t>
            </w:r>
            <w:r>
              <w:t xml:space="preserve">die Struktur und Ablage des Systems, das du aufgesetzt hast. Halte z.B. fest, welche Zuständigkeiten es gibt, wer worauf zugreifen darf und welche Regeln und Richtlinien es gibt. </w:t>
            </w:r>
          </w:p>
        </w:tc>
      </w:tr>
      <w:tr w:rsidR="00C90891" w:rsidRPr="00703911" w14:paraId="2926764D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43F95557" w14:textId="726DC928" w:rsidR="00C90891" w:rsidRDefault="00661B48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lastRenderedPageBreak/>
              <w:t xml:space="preserve">Teilaufgabe </w:t>
            </w:r>
            <w:r w:rsidR="0086033E">
              <w:rPr>
                <w:rStyle w:val="Fett"/>
              </w:rPr>
              <w:t>5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02211E35" w14:textId="77777777" w:rsidR="00350CDC" w:rsidRDefault="00661B48" w:rsidP="00661B48">
            <w:pPr>
              <w:pStyle w:val="Tabellentext"/>
            </w:pPr>
            <w:r>
              <w:t xml:space="preserve">Instruiere deine Arbeitskollegen zu </w:t>
            </w:r>
            <w:r w:rsidR="00053132">
              <w:t>dem System</w:t>
            </w:r>
            <w:r>
              <w:t xml:space="preserve">, indem du ihnen den Zugriff, die Funktionen und Prozesse erklärst. </w:t>
            </w:r>
          </w:p>
          <w:p w14:paraId="4F4BC737" w14:textId="5A5BB940" w:rsidR="00C90891" w:rsidRDefault="00661B48" w:rsidP="00661B48">
            <w:pPr>
              <w:pStyle w:val="Tabellentext"/>
            </w:pPr>
            <w:r>
              <w:t xml:space="preserve">Leiste bei Bedarf Support. Wenn du selbst nicht weiterkommst, leite das Problem an die zuständige Stelle oder deine vorgesetzte Person weiter. </w:t>
            </w:r>
          </w:p>
        </w:tc>
      </w:tr>
      <w:tr w:rsidR="007D2D33" w:rsidRPr="00703911" w14:paraId="5E6AFDDD" w14:textId="77777777" w:rsidTr="00112B27">
        <w:trPr>
          <w:trHeight w:val="284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142" w:type="dxa"/>
            </w:tcMar>
          </w:tcPr>
          <w:p w14:paraId="41CB1286" w14:textId="202A0BBC" w:rsidR="007D2D33" w:rsidRDefault="007D2D33" w:rsidP="00112B27">
            <w:pPr>
              <w:pStyle w:val="Tabellentext"/>
              <w:rPr>
                <w:rStyle w:val="Fett"/>
              </w:rPr>
            </w:pPr>
            <w:r>
              <w:rPr>
                <w:rStyle w:val="Fett"/>
              </w:rPr>
              <w:t>Teilaufgabe</w:t>
            </w:r>
            <w:r w:rsidRPr="00E37CEA">
              <w:rPr>
                <w:rStyle w:val="Fett"/>
              </w:rPr>
              <w:t xml:space="preserve"> </w:t>
            </w:r>
            <w:r w:rsidR="0086033E">
              <w:rPr>
                <w:rStyle w:val="Fett"/>
              </w:rPr>
              <w:t>6</w:t>
            </w:r>
          </w:p>
        </w:tc>
        <w:tc>
          <w:tcPr>
            <w:tcW w:w="4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142" w:type="dxa"/>
              <w:right w:w="0" w:type="dxa"/>
            </w:tcMar>
          </w:tcPr>
          <w:p w14:paraId="269287A8" w14:textId="634FAEFE" w:rsidR="007D2D33" w:rsidRDefault="00FE6F11" w:rsidP="00112B27">
            <w:pPr>
              <w:pStyle w:val="Tabellentext"/>
            </w:pPr>
            <w:r w:rsidRPr="00FE6F11">
              <w:t xml:space="preserve">Dokumentiere und reflektiere deine Ergebnisse in deiner </w:t>
            </w:r>
            <w:r w:rsidR="00360A70">
              <w:t xml:space="preserve">digitalen </w:t>
            </w:r>
            <w:r w:rsidRPr="00FE6F11">
              <w:t xml:space="preserve">Lerndokumentation.  </w:t>
            </w:r>
          </w:p>
        </w:tc>
      </w:tr>
    </w:tbl>
    <w:p w14:paraId="4999EC37" w14:textId="0810EF8F" w:rsidR="007D2D33" w:rsidRDefault="007D2D33" w:rsidP="007D2D33"/>
    <w:p w14:paraId="0CC306A3" w14:textId="77777777" w:rsidR="0086033E" w:rsidRDefault="0086033E" w:rsidP="007D2D33"/>
    <w:p w14:paraId="3107C728" w14:textId="77777777" w:rsidR="007D2D33" w:rsidRDefault="007D2D33" w:rsidP="007D2D33">
      <w:pPr>
        <w:pStyle w:val="UntertitelohneLinie"/>
      </w:pPr>
      <w:r>
        <w:t>Hinweis zur Lösung</w:t>
      </w:r>
    </w:p>
    <w:p w14:paraId="3F526776" w14:textId="67895833" w:rsidR="00B30FC2" w:rsidRDefault="004D5B6E" w:rsidP="007D2D33">
      <w:r>
        <w:t xml:space="preserve">Gestalte die Benutzeroberfläche </w:t>
      </w:r>
      <w:r w:rsidR="00C90891">
        <w:t xml:space="preserve">nach Möglichkeit </w:t>
      </w:r>
      <w:r>
        <w:t xml:space="preserve">einfach und anschaulich. </w:t>
      </w:r>
      <w:r w:rsidR="00B30FC2">
        <w:t xml:space="preserve">Achte darauf, dass die Endnutzenden die Oberfläche ohne weitere Erklärungen nutzen können. </w:t>
      </w:r>
    </w:p>
    <w:p w14:paraId="738DFF3B" w14:textId="4BE8DC25" w:rsidR="001A391C" w:rsidRDefault="004D5B6E" w:rsidP="007D2D33">
      <w:r>
        <w:t>Schalte die Benutzeroberfläche der Datenbank oder des Inhaltsverwaltungssystems erst frei, wenn du die Erlaubnis dafür von deiner vorgesetzten Person hast.</w:t>
      </w:r>
    </w:p>
    <w:p w14:paraId="207D4D3F" w14:textId="02092229" w:rsidR="00971079" w:rsidRDefault="00971079" w:rsidP="007D2D33"/>
    <w:p w14:paraId="29857C70" w14:textId="77777777" w:rsidR="001A391C" w:rsidRDefault="001A391C" w:rsidP="001A391C">
      <w:pPr>
        <w:pStyle w:val="UntertitelohneLinie"/>
      </w:pPr>
      <w:r>
        <w:t>Organisation</w:t>
      </w:r>
    </w:p>
    <w:p w14:paraId="01038DDD" w14:textId="77777777" w:rsidR="001A391C" w:rsidRDefault="001A391C" w:rsidP="007D2D33">
      <w:r w:rsidRPr="001A391C">
        <w:t>Führe deinen Praxisauftrag direkt in deinem Arbeitsalltag anhand eines konkreten Falls oder einer konkreten Situation aus der Praxis aus.</w:t>
      </w:r>
    </w:p>
    <w:p w14:paraId="0065FB1B" w14:textId="77777777" w:rsidR="004E6E84" w:rsidRPr="004E6E84" w:rsidRDefault="001A391C" w:rsidP="004E6E84">
      <w:r w:rsidRPr="001A391C">
        <w:t>Für die Dokumentation deines Vorgehens benötigst du je nach Aufwand zwischen 30 und 90 Minuten.</w:t>
      </w:r>
    </w:p>
    <w:p w14:paraId="635EE78A" w14:textId="77777777" w:rsidR="004E6E84" w:rsidRPr="004E6E84" w:rsidRDefault="004E6E84" w:rsidP="00B86330"/>
    <w:sectPr w:rsidR="004E6E84" w:rsidRPr="004E6E84" w:rsidSect="00E717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55" w:right="1021" w:bottom="851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D43DC" w14:textId="77777777" w:rsidR="002D62AD" w:rsidRDefault="002D62AD">
      <w:pPr>
        <w:spacing w:line="240" w:lineRule="auto"/>
      </w:pPr>
      <w:r>
        <w:separator/>
      </w:r>
    </w:p>
    <w:p w14:paraId="2C310BFD" w14:textId="77777777" w:rsidR="002D62AD" w:rsidRDefault="002D62AD"/>
  </w:endnote>
  <w:endnote w:type="continuationSeparator" w:id="0">
    <w:p w14:paraId="2263AEF7" w14:textId="77777777" w:rsidR="002D62AD" w:rsidRDefault="002D62AD">
      <w:pPr>
        <w:spacing w:line="240" w:lineRule="auto"/>
      </w:pPr>
      <w:r>
        <w:continuationSeparator/>
      </w:r>
    </w:p>
    <w:p w14:paraId="653C119F" w14:textId="77777777" w:rsidR="002D62AD" w:rsidRDefault="002D62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98FC9" w14:textId="77777777" w:rsidR="00AF55A8" w:rsidRDefault="00AF55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7194A" w14:textId="77777777" w:rsidR="00895144" w:rsidRPr="003A167A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3A167A" w:rsidRPr="00DA096B">
      <w:t xml:space="preserve">Seite </w:t>
    </w:r>
    <w:r w:rsidR="003A167A" w:rsidRPr="00DA096B">
      <w:fldChar w:fldCharType="begin"/>
    </w:r>
    <w:r w:rsidR="003A167A" w:rsidRPr="00DA096B">
      <w:instrText xml:space="preserve"> PAGE \* MERGEFORMAT </w:instrText>
    </w:r>
    <w:r w:rsidR="003A167A" w:rsidRPr="00DA096B">
      <w:fldChar w:fldCharType="separate"/>
    </w:r>
    <w:r w:rsidR="003A167A">
      <w:t>1</w:t>
    </w:r>
    <w:r w:rsidR="003A167A" w:rsidRPr="00DA096B">
      <w:fldChar w:fldCharType="end"/>
    </w:r>
    <w:r w:rsidR="003A167A" w:rsidRPr="00DA096B">
      <w:t xml:space="preserve"> von </w:t>
    </w:r>
    <w:r w:rsidR="00972137">
      <w:fldChar w:fldCharType="begin"/>
    </w:r>
    <w:r w:rsidR="00972137">
      <w:instrText xml:space="preserve"> NUMPAGES  \* MERGEFORMAT </w:instrText>
    </w:r>
    <w:r w:rsidR="00972137">
      <w:fldChar w:fldCharType="separate"/>
    </w:r>
    <w:r w:rsidR="003A167A">
      <w:t>2</w:t>
    </w:r>
    <w:r w:rsidR="0097213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01F70" w14:textId="77777777" w:rsidR="00921673" w:rsidRDefault="00AA67A5" w:rsidP="003A167A">
    <w:pPr>
      <w:pStyle w:val="Fuzeile"/>
    </w:pPr>
    <w:r w:rsidRPr="00AA67A5">
      <w:rPr>
        <w:bCs/>
      </w:rPr>
      <w:t>Version 2023</w:t>
    </w:r>
    <w:r w:rsidR="003A167A">
      <w:rPr>
        <w:bCs/>
      </w:rPr>
      <w:tab/>
    </w:r>
    <w:r w:rsidR="00921673" w:rsidRPr="00DA096B">
      <w:t xml:space="preserve">Seite </w:t>
    </w:r>
    <w:r w:rsidR="00921673" w:rsidRPr="00DA096B">
      <w:fldChar w:fldCharType="begin"/>
    </w:r>
    <w:r w:rsidR="00921673" w:rsidRPr="00DA096B">
      <w:instrText xml:space="preserve"> PAGE \* MERGEFORMAT </w:instrText>
    </w:r>
    <w:r w:rsidR="00921673" w:rsidRPr="00DA096B">
      <w:fldChar w:fldCharType="separate"/>
    </w:r>
    <w:r w:rsidR="00921673">
      <w:t>2</w:t>
    </w:r>
    <w:r w:rsidR="00921673" w:rsidRPr="00DA096B">
      <w:fldChar w:fldCharType="end"/>
    </w:r>
    <w:r w:rsidR="00921673" w:rsidRPr="00DA096B">
      <w:t xml:space="preserve"> von </w:t>
    </w:r>
    <w:r w:rsidR="00972137">
      <w:fldChar w:fldCharType="begin"/>
    </w:r>
    <w:r w:rsidR="00972137">
      <w:instrText xml:space="preserve"> NUMPAGES  \* MERGEFORMAT </w:instrText>
    </w:r>
    <w:r w:rsidR="00972137">
      <w:fldChar w:fldCharType="separate"/>
    </w:r>
    <w:r w:rsidR="00921673">
      <w:t>2</w:t>
    </w:r>
    <w:r w:rsidR="0097213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FEECD" w14:textId="77777777" w:rsidR="002D62AD" w:rsidRDefault="002D62AD">
      <w:pPr>
        <w:spacing w:line="240" w:lineRule="auto"/>
      </w:pPr>
      <w:r>
        <w:separator/>
      </w:r>
    </w:p>
    <w:p w14:paraId="41A90D2F" w14:textId="77777777" w:rsidR="002D62AD" w:rsidRDefault="002D62AD"/>
  </w:footnote>
  <w:footnote w:type="continuationSeparator" w:id="0">
    <w:p w14:paraId="72400694" w14:textId="77777777" w:rsidR="002D62AD" w:rsidRDefault="002D62AD">
      <w:pPr>
        <w:spacing w:line="240" w:lineRule="auto"/>
      </w:pPr>
      <w:r>
        <w:continuationSeparator/>
      </w:r>
    </w:p>
    <w:p w14:paraId="1D494258" w14:textId="77777777" w:rsidR="002D62AD" w:rsidRDefault="002D62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EF8A2" w14:textId="77777777" w:rsidR="00AF55A8" w:rsidRDefault="00AF55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37DF" w14:textId="12A74C4E" w:rsidR="00657CE0" w:rsidRPr="00EA7F9F" w:rsidRDefault="00AF55A8" w:rsidP="00EA7F9F">
    <w:pPr>
      <w:pStyle w:val="Kopfzeile"/>
    </w:pPr>
    <w:r w:rsidRPr="00EA7F9F">
      <w:rPr>
        <w:noProof/>
      </w:rPr>
      <w:drawing>
        <wp:anchor distT="0" distB="0" distL="114300" distR="114300" simplePos="0" relativeHeight="251679744" behindDoc="0" locked="0" layoutInCell="1" allowOverlap="1" wp14:anchorId="3726FCD1" wp14:editId="3F5B8D3B">
          <wp:simplePos x="0" y="0"/>
          <wp:positionH relativeFrom="page">
            <wp:align>right</wp:align>
          </wp:positionH>
          <wp:positionV relativeFrom="page">
            <wp:posOffset>10187</wp:posOffset>
          </wp:positionV>
          <wp:extent cx="7567200" cy="1004400"/>
          <wp:effectExtent l="0" t="0" r="0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0B0D4" w14:textId="78FEE2FB" w:rsidR="00F709B0" w:rsidRDefault="00AF55A8">
    <w:pPr>
      <w:pStyle w:val="Kopfzeile"/>
    </w:pPr>
    <w:r w:rsidRPr="003E3CC1">
      <w:rPr>
        <w:noProof/>
      </w:rPr>
      <w:drawing>
        <wp:anchor distT="0" distB="0" distL="114300" distR="114300" simplePos="0" relativeHeight="251677696" behindDoc="0" locked="0" layoutInCell="1" allowOverlap="1" wp14:anchorId="6556BB0E" wp14:editId="6915904E">
          <wp:simplePos x="0" y="0"/>
          <wp:positionH relativeFrom="page">
            <wp:align>right</wp:align>
          </wp:positionH>
          <wp:positionV relativeFrom="page">
            <wp:posOffset>10188</wp:posOffset>
          </wp:positionV>
          <wp:extent cx="7567200" cy="1004400"/>
          <wp:effectExtent l="0" t="0" r="0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7ACB864"/>
    <w:lvl w:ilvl="0">
      <w:start w:val="1"/>
      <w:numFmt w:val="bullet"/>
      <w:pStyle w:val="Aufzhlungszeichen5"/>
      <w:lvlText w:val="–"/>
      <w:lvlJc w:val="left"/>
      <w:pPr>
        <w:ind w:left="1267" w:hanging="360"/>
      </w:pPr>
      <w:rPr>
        <w:rFonts w:ascii="HelveticaNeueLT Std" w:hAnsi="HelveticaNeueLT Std" w:hint="default"/>
        <w:color w:val="auto"/>
      </w:rPr>
    </w:lvl>
  </w:abstractNum>
  <w:abstractNum w:abstractNumId="1" w15:restartNumberingAfterBreak="0">
    <w:nsid w:val="FFFFFF81"/>
    <w:multiLevelType w:val="singleLevel"/>
    <w:tmpl w:val="64C681C2"/>
    <w:lvl w:ilvl="0">
      <w:start w:val="1"/>
      <w:numFmt w:val="bullet"/>
      <w:pStyle w:val="Aufzhlungszeichen4"/>
      <w:lvlText w:val="–"/>
      <w:lvlJc w:val="left"/>
      <w:pPr>
        <w:ind w:left="1040" w:hanging="360"/>
      </w:pPr>
      <w:rPr>
        <w:rFonts w:ascii="HelveticaNeueLT Std" w:hAnsi="HelveticaNeueLT Std" w:hint="default"/>
        <w:color w:val="auto"/>
      </w:rPr>
    </w:lvl>
  </w:abstractNum>
  <w:abstractNum w:abstractNumId="2" w15:restartNumberingAfterBreak="0">
    <w:nsid w:val="FFFFFF82"/>
    <w:multiLevelType w:val="singleLevel"/>
    <w:tmpl w:val="A4248BB6"/>
    <w:lvl w:ilvl="0">
      <w:start w:val="1"/>
      <w:numFmt w:val="bullet"/>
      <w:pStyle w:val="Aufzhlungszeichen3"/>
      <w:lvlText w:val="–"/>
      <w:lvlJc w:val="left"/>
      <w:pPr>
        <w:ind w:left="814" w:hanging="360"/>
      </w:pPr>
      <w:rPr>
        <w:rFonts w:ascii="HelveticaNeueLT Std" w:hAnsi="HelveticaNeueLT Std" w:hint="default"/>
        <w:color w:val="auto"/>
      </w:rPr>
    </w:lvl>
  </w:abstractNum>
  <w:abstractNum w:abstractNumId="3" w15:restartNumberingAfterBreak="0">
    <w:nsid w:val="FFFFFF83"/>
    <w:multiLevelType w:val="singleLevel"/>
    <w:tmpl w:val="39980838"/>
    <w:lvl w:ilvl="0">
      <w:start w:val="1"/>
      <w:numFmt w:val="bullet"/>
      <w:pStyle w:val="Aufzhlungszeichen2"/>
      <w:lvlText w:val="–"/>
      <w:lvlJc w:val="left"/>
      <w:pPr>
        <w:ind w:left="587" w:hanging="360"/>
      </w:pPr>
      <w:rPr>
        <w:rFonts w:ascii="HelveticaNeueLT Std" w:hAnsi="HelveticaNeueLT Std" w:hint="default"/>
        <w:color w:val="auto"/>
      </w:rPr>
    </w:lvl>
  </w:abstractNum>
  <w:abstractNum w:abstractNumId="4" w15:restartNumberingAfterBreak="0">
    <w:nsid w:val="FFFFFF89"/>
    <w:multiLevelType w:val="singleLevel"/>
    <w:tmpl w:val="D5F0025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HelveticaNeueLT Std" w:hAnsi="HelveticaNeueLT Std" w:hint="default"/>
        <w:color w:val="auto"/>
      </w:rPr>
    </w:lvl>
  </w:abstractNum>
  <w:abstractNum w:abstractNumId="5" w15:restartNumberingAfterBreak="0">
    <w:nsid w:val="03201D56"/>
    <w:multiLevelType w:val="hybridMultilevel"/>
    <w:tmpl w:val="6D7A5F46"/>
    <w:lvl w:ilvl="0" w:tplc="99F84398">
      <w:start w:val="1"/>
      <w:numFmt w:val="bullet"/>
      <w:pStyle w:val="AufzhlungszeichenKreis"/>
      <w:lvlText w:val="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962C0"/>
    <w:multiLevelType w:val="hybridMultilevel"/>
    <w:tmpl w:val="3E746EAC"/>
    <w:lvl w:ilvl="0" w:tplc="0DD029F0">
      <w:start w:val="1"/>
      <w:numFmt w:val="bullet"/>
      <w:pStyle w:val="AufzhlungszeichenPfeil"/>
      <w:lvlText w:val="è"/>
      <w:lvlJc w:val="left"/>
      <w:pPr>
        <w:ind w:left="360" w:hanging="360"/>
      </w:pPr>
      <w:rPr>
        <w:rFonts w:ascii="Wingdings" w:hAnsi="Wingdings" w:hint="default"/>
        <w:color w:val="00ADB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C143C"/>
    <w:multiLevelType w:val="hybridMultilevel"/>
    <w:tmpl w:val="70841C62"/>
    <w:lvl w:ilvl="0" w:tplc="C796416E">
      <w:start w:val="1"/>
      <w:numFmt w:val="bullet"/>
      <w:pStyle w:val="AufzhlungszeichenQuadrat"/>
      <w:lvlText w:val="n"/>
      <w:lvlJc w:val="left"/>
      <w:pPr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D7C94"/>
    <w:multiLevelType w:val="hybridMultilevel"/>
    <w:tmpl w:val="2258F2F6"/>
    <w:lvl w:ilvl="0" w:tplc="82162344">
      <w:start w:val="1"/>
      <w:numFmt w:val="bullet"/>
      <w:pStyle w:val="AufzhlungszeichenKstchen"/>
      <w:lvlText w:val="£"/>
      <w:lvlJc w:val="left"/>
      <w:pPr>
        <w:ind w:left="360" w:hanging="360"/>
      </w:pPr>
      <w:rPr>
        <w:rFonts w:ascii="Wingdings 2" w:hAnsi="Wingdings 2" w:hint="default"/>
        <w:b w:val="0"/>
        <w:i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A515E"/>
    <w:multiLevelType w:val="hybridMultilevel"/>
    <w:tmpl w:val="7C067A58"/>
    <w:lvl w:ilvl="0" w:tplc="B71891D2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728BD"/>
    <w:multiLevelType w:val="hybridMultilevel"/>
    <w:tmpl w:val="E4DEBC0E"/>
    <w:lvl w:ilvl="0" w:tplc="C3948D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076F7"/>
    <w:multiLevelType w:val="hybridMultilevel"/>
    <w:tmpl w:val="6AE097CA"/>
    <w:lvl w:ilvl="0" w:tplc="947A82F4">
      <w:start w:val="1"/>
      <w:numFmt w:val="bullet"/>
      <w:pStyle w:val="Aufzhlungszeichen2Kreis"/>
      <w:lvlText w:val=""/>
      <w:lvlJc w:val="left"/>
      <w:pPr>
        <w:ind w:left="947" w:hanging="360"/>
      </w:pPr>
      <w:rPr>
        <w:rFonts w:ascii="Wingdings" w:hAnsi="Wingdings" w:hint="default"/>
        <w:color w:val="auto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70327AB4"/>
    <w:multiLevelType w:val="hybridMultilevel"/>
    <w:tmpl w:val="559806DA"/>
    <w:lvl w:ilvl="0" w:tplc="B1B028F4">
      <w:start w:val="4"/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927DE"/>
    <w:multiLevelType w:val="multilevel"/>
    <w:tmpl w:val="6ECC174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4" w15:restartNumberingAfterBreak="0">
    <w:nsid w:val="7C8C6A31"/>
    <w:multiLevelType w:val="hybridMultilevel"/>
    <w:tmpl w:val="6876FF04"/>
    <w:lvl w:ilvl="0" w:tplc="485C6B2C">
      <w:start w:val="1"/>
      <w:numFmt w:val="bullet"/>
      <w:pStyle w:val="Aufzhlungszeichen2Quadrat"/>
      <w:lvlText w:val=""/>
      <w:lvlJc w:val="left"/>
      <w:pPr>
        <w:ind w:left="454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25006">
    <w:abstractNumId w:val="13"/>
  </w:num>
  <w:num w:numId="2" w16cid:durableId="1355957093">
    <w:abstractNumId w:val="4"/>
  </w:num>
  <w:num w:numId="3" w16cid:durableId="1021277825">
    <w:abstractNumId w:val="3"/>
  </w:num>
  <w:num w:numId="4" w16cid:durableId="657927743">
    <w:abstractNumId w:val="2"/>
  </w:num>
  <w:num w:numId="5" w16cid:durableId="1042025333">
    <w:abstractNumId w:val="1"/>
  </w:num>
  <w:num w:numId="6" w16cid:durableId="238564233">
    <w:abstractNumId w:val="0"/>
  </w:num>
  <w:num w:numId="7" w16cid:durableId="384644990">
    <w:abstractNumId w:val="5"/>
  </w:num>
  <w:num w:numId="8" w16cid:durableId="1452018581">
    <w:abstractNumId w:val="11"/>
  </w:num>
  <w:num w:numId="9" w16cid:durableId="353267901">
    <w:abstractNumId w:val="9"/>
  </w:num>
  <w:num w:numId="10" w16cid:durableId="740056943">
    <w:abstractNumId w:val="7"/>
  </w:num>
  <w:num w:numId="11" w16cid:durableId="269439245">
    <w:abstractNumId w:val="14"/>
  </w:num>
  <w:num w:numId="12" w16cid:durableId="1798451376">
    <w:abstractNumId w:val="8"/>
  </w:num>
  <w:num w:numId="13" w16cid:durableId="881868881">
    <w:abstractNumId w:val="6"/>
  </w:num>
  <w:num w:numId="14" w16cid:durableId="938679913">
    <w:abstractNumId w:val="10"/>
  </w:num>
  <w:num w:numId="15" w16cid:durableId="116774648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032"/>
    <w:rsid w:val="00034241"/>
    <w:rsid w:val="00045F5D"/>
    <w:rsid w:val="00047637"/>
    <w:rsid w:val="00052987"/>
    <w:rsid w:val="00053132"/>
    <w:rsid w:val="00063E56"/>
    <w:rsid w:val="000655F6"/>
    <w:rsid w:val="00067310"/>
    <w:rsid w:val="0007193E"/>
    <w:rsid w:val="00073032"/>
    <w:rsid w:val="00082094"/>
    <w:rsid w:val="00083194"/>
    <w:rsid w:val="000938CF"/>
    <w:rsid w:val="000B086C"/>
    <w:rsid w:val="000D52E6"/>
    <w:rsid w:val="000F5921"/>
    <w:rsid w:val="0011727C"/>
    <w:rsid w:val="00123539"/>
    <w:rsid w:val="001356AF"/>
    <w:rsid w:val="00150DE9"/>
    <w:rsid w:val="00160BD5"/>
    <w:rsid w:val="001622CE"/>
    <w:rsid w:val="00174763"/>
    <w:rsid w:val="00181BCF"/>
    <w:rsid w:val="0018745B"/>
    <w:rsid w:val="001A391C"/>
    <w:rsid w:val="001B2BEE"/>
    <w:rsid w:val="001C60E2"/>
    <w:rsid w:val="001D276E"/>
    <w:rsid w:val="001E1D12"/>
    <w:rsid w:val="00204FA0"/>
    <w:rsid w:val="002118B5"/>
    <w:rsid w:val="00220041"/>
    <w:rsid w:val="00247388"/>
    <w:rsid w:val="002517A9"/>
    <w:rsid w:val="00265739"/>
    <w:rsid w:val="002911AD"/>
    <w:rsid w:val="002921BE"/>
    <w:rsid w:val="002B6110"/>
    <w:rsid w:val="002C17E3"/>
    <w:rsid w:val="002D62AD"/>
    <w:rsid w:val="002E2FF6"/>
    <w:rsid w:val="002E7174"/>
    <w:rsid w:val="003008C1"/>
    <w:rsid w:val="0031054D"/>
    <w:rsid w:val="00315D86"/>
    <w:rsid w:val="00324C9D"/>
    <w:rsid w:val="00327930"/>
    <w:rsid w:val="00332B7F"/>
    <w:rsid w:val="00341F3E"/>
    <w:rsid w:val="00350CDC"/>
    <w:rsid w:val="00360A70"/>
    <w:rsid w:val="003651A3"/>
    <w:rsid w:val="0038695C"/>
    <w:rsid w:val="00387E4E"/>
    <w:rsid w:val="003A167A"/>
    <w:rsid w:val="003A5991"/>
    <w:rsid w:val="003B0AFC"/>
    <w:rsid w:val="003B6EAD"/>
    <w:rsid w:val="003D29D7"/>
    <w:rsid w:val="003E0F97"/>
    <w:rsid w:val="003E3CC1"/>
    <w:rsid w:val="003E69D0"/>
    <w:rsid w:val="003F0276"/>
    <w:rsid w:val="003F0519"/>
    <w:rsid w:val="003F1481"/>
    <w:rsid w:val="003F4791"/>
    <w:rsid w:val="003F551F"/>
    <w:rsid w:val="00424216"/>
    <w:rsid w:val="0044451D"/>
    <w:rsid w:val="004467B4"/>
    <w:rsid w:val="00466B2C"/>
    <w:rsid w:val="004678B5"/>
    <w:rsid w:val="00493059"/>
    <w:rsid w:val="004A1304"/>
    <w:rsid w:val="004A2E8F"/>
    <w:rsid w:val="004B077B"/>
    <w:rsid w:val="004B1670"/>
    <w:rsid w:val="004B38B6"/>
    <w:rsid w:val="004B5661"/>
    <w:rsid w:val="004B5E76"/>
    <w:rsid w:val="004C2E44"/>
    <w:rsid w:val="004C60CC"/>
    <w:rsid w:val="004C6F50"/>
    <w:rsid w:val="004D3025"/>
    <w:rsid w:val="004D5B6E"/>
    <w:rsid w:val="004E5010"/>
    <w:rsid w:val="004E6E84"/>
    <w:rsid w:val="0050560F"/>
    <w:rsid w:val="00525F0F"/>
    <w:rsid w:val="00545A7D"/>
    <w:rsid w:val="0055296E"/>
    <w:rsid w:val="00553E39"/>
    <w:rsid w:val="00565541"/>
    <w:rsid w:val="005660A3"/>
    <w:rsid w:val="00573D51"/>
    <w:rsid w:val="00584385"/>
    <w:rsid w:val="005911C1"/>
    <w:rsid w:val="005960C1"/>
    <w:rsid w:val="005B0DD8"/>
    <w:rsid w:val="005B54A2"/>
    <w:rsid w:val="005F0322"/>
    <w:rsid w:val="005F61D3"/>
    <w:rsid w:val="005F66B0"/>
    <w:rsid w:val="005F7513"/>
    <w:rsid w:val="00621830"/>
    <w:rsid w:val="00631FDD"/>
    <w:rsid w:val="0064498D"/>
    <w:rsid w:val="006508FA"/>
    <w:rsid w:val="006512E2"/>
    <w:rsid w:val="0065587D"/>
    <w:rsid w:val="00657CE0"/>
    <w:rsid w:val="00661B48"/>
    <w:rsid w:val="0066617C"/>
    <w:rsid w:val="00671D5F"/>
    <w:rsid w:val="006B1134"/>
    <w:rsid w:val="006B2818"/>
    <w:rsid w:val="006C3764"/>
    <w:rsid w:val="006D5FF7"/>
    <w:rsid w:val="006E16A3"/>
    <w:rsid w:val="006E263D"/>
    <w:rsid w:val="006E2AE7"/>
    <w:rsid w:val="006E52DF"/>
    <w:rsid w:val="006E5352"/>
    <w:rsid w:val="006F0578"/>
    <w:rsid w:val="0070519D"/>
    <w:rsid w:val="00705AAF"/>
    <w:rsid w:val="007176F7"/>
    <w:rsid w:val="007232DC"/>
    <w:rsid w:val="00726459"/>
    <w:rsid w:val="007411D6"/>
    <w:rsid w:val="0074260A"/>
    <w:rsid w:val="00742D02"/>
    <w:rsid w:val="00760536"/>
    <w:rsid w:val="0076067B"/>
    <w:rsid w:val="00761A4D"/>
    <w:rsid w:val="007752E7"/>
    <w:rsid w:val="00783C2B"/>
    <w:rsid w:val="0079539E"/>
    <w:rsid w:val="007A2E56"/>
    <w:rsid w:val="007C0651"/>
    <w:rsid w:val="007D2D33"/>
    <w:rsid w:val="00803A50"/>
    <w:rsid w:val="008067D0"/>
    <w:rsid w:val="008224A2"/>
    <w:rsid w:val="0082664D"/>
    <w:rsid w:val="00837B53"/>
    <w:rsid w:val="00852678"/>
    <w:rsid w:val="0086033E"/>
    <w:rsid w:val="00862585"/>
    <w:rsid w:val="008651EA"/>
    <w:rsid w:val="008679C3"/>
    <w:rsid w:val="00870693"/>
    <w:rsid w:val="00890398"/>
    <w:rsid w:val="00892439"/>
    <w:rsid w:val="00895144"/>
    <w:rsid w:val="008A089F"/>
    <w:rsid w:val="008B08EF"/>
    <w:rsid w:val="008B58D7"/>
    <w:rsid w:val="008C1445"/>
    <w:rsid w:val="008D23A8"/>
    <w:rsid w:val="008E1510"/>
    <w:rsid w:val="008E4A7A"/>
    <w:rsid w:val="008F2662"/>
    <w:rsid w:val="008F26E4"/>
    <w:rsid w:val="00901E96"/>
    <w:rsid w:val="009071FC"/>
    <w:rsid w:val="00921673"/>
    <w:rsid w:val="0092791C"/>
    <w:rsid w:val="0094124A"/>
    <w:rsid w:val="009464D8"/>
    <w:rsid w:val="00961F49"/>
    <w:rsid w:val="00965282"/>
    <w:rsid w:val="00967613"/>
    <w:rsid w:val="00971079"/>
    <w:rsid w:val="00972137"/>
    <w:rsid w:val="00976009"/>
    <w:rsid w:val="00983118"/>
    <w:rsid w:val="00994AC0"/>
    <w:rsid w:val="009A7E49"/>
    <w:rsid w:val="009C0388"/>
    <w:rsid w:val="009C04DD"/>
    <w:rsid w:val="009C5B57"/>
    <w:rsid w:val="009D55EA"/>
    <w:rsid w:val="009E20C6"/>
    <w:rsid w:val="009E559A"/>
    <w:rsid w:val="009F6F41"/>
    <w:rsid w:val="00A1435D"/>
    <w:rsid w:val="00A27109"/>
    <w:rsid w:val="00A35938"/>
    <w:rsid w:val="00A35F45"/>
    <w:rsid w:val="00A40C2E"/>
    <w:rsid w:val="00A52799"/>
    <w:rsid w:val="00A55F01"/>
    <w:rsid w:val="00A67C92"/>
    <w:rsid w:val="00A842EB"/>
    <w:rsid w:val="00A931D9"/>
    <w:rsid w:val="00A96E94"/>
    <w:rsid w:val="00AA1B24"/>
    <w:rsid w:val="00AA67A5"/>
    <w:rsid w:val="00AC0BC4"/>
    <w:rsid w:val="00AD3212"/>
    <w:rsid w:val="00AE066F"/>
    <w:rsid w:val="00AE0D5F"/>
    <w:rsid w:val="00AE454F"/>
    <w:rsid w:val="00AE4BD8"/>
    <w:rsid w:val="00AE657B"/>
    <w:rsid w:val="00AF2221"/>
    <w:rsid w:val="00AF2250"/>
    <w:rsid w:val="00AF55A8"/>
    <w:rsid w:val="00B01F68"/>
    <w:rsid w:val="00B2317A"/>
    <w:rsid w:val="00B30FC2"/>
    <w:rsid w:val="00B41460"/>
    <w:rsid w:val="00B42EC5"/>
    <w:rsid w:val="00B50384"/>
    <w:rsid w:val="00B71801"/>
    <w:rsid w:val="00B86330"/>
    <w:rsid w:val="00B86DE4"/>
    <w:rsid w:val="00BB7D3D"/>
    <w:rsid w:val="00BD5B6D"/>
    <w:rsid w:val="00BD7674"/>
    <w:rsid w:val="00C17F20"/>
    <w:rsid w:val="00C20E42"/>
    <w:rsid w:val="00C21330"/>
    <w:rsid w:val="00C42261"/>
    <w:rsid w:val="00C44C49"/>
    <w:rsid w:val="00C457F4"/>
    <w:rsid w:val="00C46F03"/>
    <w:rsid w:val="00C56F6F"/>
    <w:rsid w:val="00C62776"/>
    <w:rsid w:val="00C77373"/>
    <w:rsid w:val="00C90891"/>
    <w:rsid w:val="00C941E1"/>
    <w:rsid w:val="00CA6C07"/>
    <w:rsid w:val="00CB7538"/>
    <w:rsid w:val="00CC0519"/>
    <w:rsid w:val="00CD5D90"/>
    <w:rsid w:val="00CE1F2D"/>
    <w:rsid w:val="00CE79B7"/>
    <w:rsid w:val="00D11C55"/>
    <w:rsid w:val="00D16BA8"/>
    <w:rsid w:val="00D340AD"/>
    <w:rsid w:val="00D47918"/>
    <w:rsid w:val="00D6027B"/>
    <w:rsid w:val="00D62ABF"/>
    <w:rsid w:val="00D86494"/>
    <w:rsid w:val="00D90F5E"/>
    <w:rsid w:val="00D94E1E"/>
    <w:rsid w:val="00D96A16"/>
    <w:rsid w:val="00DA096B"/>
    <w:rsid w:val="00DB4DA5"/>
    <w:rsid w:val="00DB5DC1"/>
    <w:rsid w:val="00DC3C2D"/>
    <w:rsid w:val="00DD0D6D"/>
    <w:rsid w:val="00DD729A"/>
    <w:rsid w:val="00DE0CF1"/>
    <w:rsid w:val="00E001D8"/>
    <w:rsid w:val="00E04439"/>
    <w:rsid w:val="00E20CA9"/>
    <w:rsid w:val="00E32E46"/>
    <w:rsid w:val="00E7171D"/>
    <w:rsid w:val="00E737AE"/>
    <w:rsid w:val="00E74BB2"/>
    <w:rsid w:val="00E77C79"/>
    <w:rsid w:val="00E849BC"/>
    <w:rsid w:val="00EA7F9F"/>
    <w:rsid w:val="00EB286E"/>
    <w:rsid w:val="00EC7224"/>
    <w:rsid w:val="00EE47E0"/>
    <w:rsid w:val="00EF587B"/>
    <w:rsid w:val="00F13670"/>
    <w:rsid w:val="00F22540"/>
    <w:rsid w:val="00F30F5F"/>
    <w:rsid w:val="00F34AB7"/>
    <w:rsid w:val="00F47D40"/>
    <w:rsid w:val="00F57956"/>
    <w:rsid w:val="00F60FD1"/>
    <w:rsid w:val="00F616EC"/>
    <w:rsid w:val="00F645D0"/>
    <w:rsid w:val="00F650EF"/>
    <w:rsid w:val="00F709B0"/>
    <w:rsid w:val="00F718B6"/>
    <w:rsid w:val="00F74245"/>
    <w:rsid w:val="00F75B4B"/>
    <w:rsid w:val="00F84AB1"/>
    <w:rsid w:val="00FB4213"/>
    <w:rsid w:val="00FB6BF7"/>
    <w:rsid w:val="00FD35C6"/>
    <w:rsid w:val="00FD48C5"/>
    <w:rsid w:val="00FD6772"/>
    <w:rsid w:val="00FE6F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35FC27E"/>
  <w15:docId w15:val="{90AC73C7-AF39-48AE-B744-8BE69052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3E39"/>
    <w:pPr>
      <w:spacing w:before="120" w:line="260" w:lineRule="exact"/>
      <w:jc w:val="both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F84AB1"/>
    <w:pPr>
      <w:keepNext/>
      <w:numPr>
        <w:numId w:val="1"/>
      </w:numPr>
      <w:pBdr>
        <w:top w:val="single" w:sz="4" w:space="5" w:color="auto"/>
      </w:pBdr>
      <w:tabs>
        <w:tab w:val="clear" w:pos="1521"/>
        <w:tab w:val="left" w:pos="1134"/>
      </w:tabs>
      <w:spacing w:after="120" w:line="240" w:lineRule="auto"/>
      <w:ind w:left="1134" w:hanging="1134"/>
      <w:jc w:val="left"/>
      <w:outlineLvl w:val="0"/>
    </w:pPr>
    <w:rPr>
      <w:b/>
      <w:kern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</w:numPr>
      <w:outlineLvl w:val="2"/>
    </w:pPr>
  </w:style>
  <w:style w:type="paragraph" w:styleId="berschrift4">
    <w:name w:val="heading 4"/>
    <w:basedOn w:val="berschrift1"/>
    <w:next w:val="Standard"/>
    <w:semiHidden/>
    <w:qFormat/>
    <w:pPr>
      <w:numPr>
        <w:ilvl w:val="3"/>
      </w:numPr>
      <w:outlineLvl w:val="3"/>
    </w:pPr>
  </w:style>
  <w:style w:type="paragraph" w:styleId="berschrift5">
    <w:name w:val="heading 5"/>
    <w:basedOn w:val="berschrift1"/>
    <w:next w:val="Standard"/>
    <w:semiHidden/>
    <w:qFormat/>
    <w:pPr>
      <w:numPr>
        <w:ilvl w:val="4"/>
      </w:numPr>
      <w:tabs>
        <w:tab w:val="clear" w:pos="1418"/>
      </w:tabs>
      <w:ind w:left="1134" w:hanging="1134"/>
      <w:outlineLvl w:val="4"/>
    </w:pPr>
  </w:style>
  <w:style w:type="paragraph" w:styleId="berschrift6">
    <w:name w:val="heading 6"/>
    <w:basedOn w:val="berschrift1"/>
    <w:next w:val="Standard"/>
    <w:semiHidden/>
    <w:pPr>
      <w:numPr>
        <w:ilvl w:val="5"/>
      </w:numPr>
      <w:tabs>
        <w:tab w:val="clear" w:pos="1134"/>
        <w:tab w:val="clear" w:pos="1701"/>
        <w:tab w:val="left" w:pos="1418"/>
      </w:tabs>
      <w:ind w:left="1418" w:hanging="1418"/>
      <w:outlineLvl w:val="5"/>
    </w:pPr>
  </w:style>
  <w:style w:type="paragraph" w:styleId="berschrift7">
    <w:name w:val="heading 7"/>
    <w:basedOn w:val="berschrift1"/>
    <w:next w:val="Standard"/>
    <w:semiHidden/>
    <w:pPr>
      <w:numPr>
        <w:ilvl w:val="6"/>
      </w:numPr>
      <w:tabs>
        <w:tab w:val="clear" w:pos="1134"/>
        <w:tab w:val="clear" w:pos="1843"/>
        <w:tab w:val="left" w:pos="1418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semiHidden/>
    <w:pPr>
      <w:numPr>
        <w:ilvl w:val="7"/>
      </w:numPr>
      <w:tabs>
        <w:tab w:val="clear" w:pos="1134"/>
        <w:tab w:val="clear" w:pos="2126"/>
        <w:tab w:val="left" w:pos="1701"/>
      </w:tabs>
      <w:ind w:left="1701" w:hanging="1701"/>
      <w:outlineLvl w:val="7"/>
    </w:pPr>
  </w:style>
  <w:style w:type="paragraph" w:styleId="berschrift9">
    <w:name w:val="heading 9"/>
    <w:basedOn w:val="berschrift1"/>
    <w:next w:val="Standard"/>
    <w:semiHidden/>
    <w:pPr>
      <w:numPr>
        <w:ilvl w:val="8"/>
      </w:numPr>
      <w:tabs>
        <w:tab w:val="clear" w:pos="1134"/>
        <w:tab w:val="clear" w:pos="2520"/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Fuzeile">
    <w:name w:val="footer"/>
    <w:basedOn w:val="Standard"/>
    <w:link w:val="FuzeileZchn"/>
    <w:rsid w:val="000938CF"/>
    <w:pPr>
      <w:tabs>
        <w:tab w:val="right" w:pos="9639"/>
      </w:tabs>
      <w:spacing w:line="200" w:lineRule="exact"/>
    </w:pPr>
    <w:rPr>
      <w:sz w:val="14"/>
    </w:rPr>
  </w:style>
  <w:style w:type="paragraph" w:styleId="Verzeichnis4">
    <w:name w:val="toc 4"/>
    <w:basedOn w:val="Verzeichnis1"/>
    <w:next w:val="Standard"/>
    <w:autoRedefine/>
    <w:uiPriority w:val="39"/>
    <w:semiHidden/>
    <w:rPr>
      <w:b w:val="0"/>
    </w:rPr>
  </w:style>
  <w:style w:type="paragraph" w:styleId="Untertitel">
    <w:name w:val="Subtitle"/>
    <w:basedOn w:val="Standard"/>
    <w:link w:val="UntertitelZchn"/>
    <w:qFormat/>
    <w:rsid w:val="00F22540"/>
    <w:pPr>
      <w:pBdr>
        <w:top w:val="single" w:sz="4" w:space="5" w:color="auto"/>
      </w:pBdr>
      <w:spacing w:after="60"/>
      <w:jc w:val="left"/>
      <w:outlineLvl w:val="1"/>
    </w:pPr>
    <w:rPr>
      <w:b/>
    </w:rPr>
  </w:style>
  <w:style w:type="paragraph" w:customStyle="1" w:styleId="UntertitelohneLinie">
    <w:name w:val="Untertitel (ohne Linie)"/>
    <w:basedOn w:val="Standard"/>
    <w:qFormat/>
    <w:rsid w:val="00F22540"/>
    <w:pPr>
      <w:jc w:val="left"/>
    </w:pPr>
    <w:rPr>
      <w:b/>
    </w:rPr>
  </w:style>
  <w:style w:type="paragraph" w:styleId="Titel">
    <w:name w:val="Title"/>
    <w:basedOn w:val="Standard"/>
    <w:next w:val="Standard"/>
    <w:qFormat/>
    <w:rsid w:val="00FD35C6"/>
    <w:pPr>
      <w:pBdr>
        <w:top w:val="single" w:sz="4" w:space="5" w:color="auto"/>
      </w:pBdr>
      <w:spacing w:after="240" w:line="240" w:lineRule="auto"/>
      <w:jc w:val="left"/>
      <w:outlineLvl w:val="0"/>
    </w:pPr>
    <w:rPr>
      <w:b/>
      <w:kern w:val="28"/>
      <w:sz w:val="28"/>
    </w:rPr>
  </w:style>
  <w:style w:type="paragraph" w:styleId="Verzeichnis1">
    <w:name w:val="toc 1"/>
    <w:basedOn w:val="Standard"/>
    <w:next w:val="Standard"/>
    <w:autoRedefine/>
    <w:uiPriority w:val="39"/>
    <w:semiHidden/>
    <w:rsid w:val="00890398"/>
    <w:pPr>
      <w:tabs>
        <w:tab w:val="left" w:pos="1134"/>
        <w:tab w:val="left" w:pos="1701"/>
        <w:tab w:val="right" w:pos="9639"/>
      </w:tabs>
      <w:spacing w:before="0"/>
      <w:ind w:left="1134" w:hanging="1134"/>
    </w:pPr>
    <w:rPr>
      <w:b/>
      <w:noProof/>
    </w:rPr>
  </w:style>
  <w:style w:type="paragraph" w:styleId="Verzeichnis2">
    <w:name w:val="toc 2"/>
    <w:basedOn w:val="Verzeichnis1"/>
    <w:next w:val="Standard"/>
    <w:autoRedefine/>
    <w:uiPriority w:val="39"/>
    <w:semiHidden/>
    <w:rPr>
      <w:b w:val="0"/>
    </w:rPr>
  </w:style>
  <w:style w:type="paragraph" w:styleId="Verzeichnis3">
    <w:name w:val="toc 3"/>
    <w:basedOn w:val="Verzeichnis1"/>
    <w:next w:val="Standard"/>
    <w:autoRedefine/>
    <w:uiPriority w:val="39"/>
    <w:semiHidden/>
    <w:rsid w:val="006512E2"/>
    <w:rPr>
      <w:rFonts w:cs="Arial"/>
      <w:b w:val="0"/>
    </w:rPr>
  </w:style>
  <w:style w:type="paragraph" w:styleId="Verzeichnis5">
    <w:name w:val="toc 5"/>
    <w:basedOn w:val="Verzeichnis1"/>
    <w:next w:val="Standard"/>
    <w:autoRedefine/>
    <w:uiPriority w:val="39"/>
    <w:semiHidden/>
    <w:rPr>
      <w:b w:val="0"/>
    </w:rPr>
  </w:style>
  <w:style w:type="paragraph" w:styleId="Verzeichnis6">
    <w:name w:val="toc 6"/>
    <w:basedOn w:val="Verzeichnis1"/>
    <w:next w:val="Standard"/>
    <w:autoRedefine/>
    <w:uiPriority w:val="39"/>
    <w:semiHidden/>
    <w:rPr>
      <w:b w:val="0"/>
    </w:rPr>
  </w:style>
  <w:style w:type="paragraph" w:styleId="Verzeichnis7">
    <w:name w:val="toc 7"/>
    <w:basedOn w:val="Verzeichnis1"/>
    <w:next w:val="Standard"/>
    <w:autoRedefine/>
    <w:uiPriority w:val="39"/>
    <w:semiHidden/>
    <w:rPr>
      <w:b w:val="0"/>
    </w:rPr>
  </w:style>
  <w:style w:type="paragraph" w:styleId="Verzeichnis8">
    <w:name w:val="toc 8"/>
    <w:basedOn w:val="Verzeichnis1"/>
    <w:next w:val="Standard"/>
    <w:autoRedefine/>
    <w:uiPriority w:val="39"/>
    <w:semiHidden/>
    <w:rsid w:val="0050560F"/>
    <w:rPr>
      <w:b w:val="0"/>
    </w:rPr>
  </w:style>
  <w:style w:type="paragraph" w:styleId="Abbildungsverzeichnis">
    <w:name w:val="table of figures"/>
    <w:basedOn w:val="Verzeichnis1"/>
    <w:next w:val="Standard"/>
    <w:uiPriority w:val="99"/>
    <w:pPr>
      <w:ind w:left="0" w:firstLine="0"/>
    </w:pPr>
    <w:rPr>
      <w:b w:val="0"/>
    </w:rPr>
  </w:style>
  <w:style w:type="paragraph" w:styleId="Dokumentstruktur">
    <w:name w:val="Document Map"/>
    <w:basedOn w:val="Blocktext"/>
    <w:semiHidden/>
    <w:pPr>
      <w:shd w:val="clear" w:color="auto" w:fill="E0E0E0"/>
    </w:pPr>
  </w:style>
  <w:style w:type="paragraph" w:styleId="Beschriftung">
    <w:name w:val="caption"/>
    <w:basedOn w:val="Untertitel"/>
    <w:next w:val="Standard"/>
    <w:pPr>
      <w:spacing w:before="200" w:after="160" w:line="240" w:lineRule="auto"/>
      <w:ind w:left="1701" w:hanging="1701"/>
    </w:pPr>
  </w:style>
  <w:style w:type="paragraph" w:styleId="Blocktext">
    <w:name w:val="Block Text"/>
    <w:basedOn w:val="Standard"/>
    <w:pPr>
      <w:pBdr>
        <w:top w:val="single" w:sz="4" w:space="14" w:color="auto"/>
        <w:left w:val="single" w:sz="4" w:space="14" w:color="auto"/>
        <w:bottom w:val="single" w:sz="4" w:space="14" w:color="auto"/>
        <w:right w:val="single" w:sz="4" w:space="14" w:color="auto"/>
      </w:pBdr>
      <w:ind w:left="284" w:right="284"/>
    </w:p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character" w:styleId="Fett">
    <w:name w:val="Strong"/>
    <w:basedOn w:val="Absatz-Standardschriftart"/>
    <w:uiPriority w:val="1"/>
    <w:qFormat/>
    <w:rsid w:val="00761A4D"/>
    <w:rPr>
      <w:rFonts w:ascii="Arial" w:hAnsi="Arial"/>
      <w:b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Untertitel"/>
    <w:next w:val="Index1"/>
    <w:semiHidden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Untertitel"/>
    <w:next w:val="Standard"/>
    <w:semiHidden/>
  </w:style>
  <w:style w:type="paragraph" w:styleId="Aufzhlungszeichen">
    <w:name w:val="List Bullet"/>
    <w:basedOn w:val="Standard"/>
    <w:autoRedefine/>
    <w:uiPriority w:val="9"/>
    <w:qFormat/>
    <w:rsid w:val="00B41460"/>
    <w:pPr>
      <w:numPr>
        <w:numId w:val="2"/>
      </w:numPr>
      <w:ind w:left="227" w:hanging="227"/>
    </w:pPr>
  </w:style>
  <w:style w:type="paragraph" w:styleId="Aufzhlungszeichen2">
    <w:name w:val="List Bullet 2"/>
    <w:basedOn w:val="Aufzhlungszeichen"/>
    <w:autoRedefine/>
    <w:semiHidden/>
    <w:rsid w:val="00B41460"/>
    <w:pPr>
      <w:numPr>
        <w:numId w:val="3"/>
      </w:numPr>
      <w:ind w:left="454" w:hanging="227"/>
    </w:pPr>
  </w:style>
  <w:style w:type="paragraph" w:styleId="Aufzhlungszeichen3">
    <w:name w:val="List Bullet 3"/>
    <w:basedOn w:val="Aufzhlungszeichen"/>
    <w:autoRedefine/>
    <w:semiHidden/>
    <w:rsid w:val="00B41460"/>
    <w:pPr>
      <w:numPr>
        <w:numId w:val="4"/>
      </w:numPr>
      <w:ind w:left="681" w:hanging="227"/>
    </w:pPr>
  </w:style>
  <w:style w:type="paragraph" w:styleId="Aufzhlungszeichen4">
    <w:name w:val="List Bullet 4"/>
    <w:basedOn w:val="Aufzhlungszeichen"/>
    <w:autoRedefine/>
    <w:semiHidden/>
    <w:rsid w:val="00B41460"/>
    <w:pPr>
      <w:numPr>
        <w:numId w:val="5"/>
      </w:numPr>
      <w:ind w:left="907" w:hanging="227"/>
    </w:pPr>
  </w:style>
  <w:style w:type="paragraph" w:styleId="Aufzhlungszeichen5">
    <w:name w:val="List Bullet 5"/>
    <w:basedOn w:val="Aufzhlungszeichen"/>
    <w:autoRedefine/>
    <w:semiHidden/>
    <w:rsid w:val="00B41460"/>
    <w:pPr>
      <w:numPr>
        <w:numId w:val="6"/>
      </w:numPr>
      <w:ind w:left="1134" w:hanging="227"/>
    </w:pPr>
  </w:style>
  <w:style w:type="paragraph" w:customStyle="1" w:styleId="Dokumenttitel">
    <w:name w:val="Dokumenttitel"/>
    <w:basedOn w:val="Standard"/>
    <w:rsid w:val="006E2AE7"/>
    <w:pPr>
      <w:pBdr>
        <w:top w:val="single" w:sz="24" w:space="15" w:color="auto"/>
      </w:pBdr>
      <w:spacing w:before="2000" w:line="240" w:lineRule="atLeast"/>
      <w:jc w:val="left"/>
      <w:outlineLvl w:val="0"/>
    </w:pPr>
    <w:rPr>
      <w:b/>
      <w:kern w:val="28"/>
      <w:sz w:val="7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60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0938CF"/>
    <w:rPr>
      <w:rFonts w:ascii="HelveticaNeueLT Std" w:hAnsi="HelveticaNeueLT Std"/>
      <w:sz w:val="14"/>
      <w:lang w:eastAsia="de-DE"/>
    </w:rPr>
  </w:style>
  <w:style w:type="paragraph" w:customStyle="1" w:styleId="AufzhlungszeichenQuadrat">
    <w:name w:val="Aufzählungszeichen (Quadrat)"/>
    <w:basedOn w:val="Standard"/>
    <w:semiHidden/>
    <w:rsid w:val="00BB7D3D"/>
    <w:pPr>
      <w:numPr>
        <w:numId w:val="10"/>
      </w:numPr>
      <w:tabs>
        <w:tab w:val="left" w:pos="227"/>
      </w:tabs>
    </w:pPr>
  </w:style>
  <w:style w:type="paragraph" w:customStyle="1" w:styleId="Aufzhlungszeichen2Quadrat">
    <w:name w:val="Aufzählungszeichen 2 (Quadrat)"/>
    <w:basedOn w:val="AufzhlungszeichenQuadrat"/>
    <w:semiHidden/>
    <w:rsid w:val="005960C1"/>
    <w:pPr>
      <w:numPr>
        <w:numId w:val="11"/>
      </w:numPr>
      <w:tabs>
        <w:tab w:val="clear" w:pos="227"/>
        <w:tab w:val="left" w:pos="454"/>
      </w:tabs>
    </w:pPr>
  </w:style>
  <w:style w:type="paragraph" w:customStyle="1" w:styleId="Aufzhlungszeichen3Quadrat">
    <w:name w:val="Aufzählungszeichen 3 (Quadrat)"/>
    <w:basedOn w:val="Aufzhlungszeichen2Quadrat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AufzhlungszeichenKreis">
    <w:name w:val="Aufzählungszeichen (Kreis)"/>
    <w:basedOn w:val="Standard"/>
    <w:semiHidden/>
    <w:rsid w:val="005960C1"/>
    <w:pPr>
      <w:numPr>
        <w:numId w:val="7"/>
      </w:numPr>
      <w:tabs>
        <w:tab w:val="left" w:pos="227"/>
      </w:tabs>
      <w:ind w:left="227" w:hanging="227"/>
    </w:pPr>
  </w:style>
  <w:style w:type="paragraph" w:customStyle="1" w:styleId="Aufzhlungszeichen2Kreis">
    <w:name w:val="Aufzählungszeichen 2 (Kreis)"/>
    <w:basedOn w:val="AufzhlungszeichenKreis"/>
    <w:semiHidden/>
    <w:rsid w:val="005960C1"/>
    <w:pPr>
      <w:numPr>
        <w:numId w:val="8"/>
      </w:numPr>
      <w:tabs>
        <w:tab w:val="clear" w:pos="227"/>
        <w:tab w:val="left" w:pos="454"/>
      </w:tabs>
      <w:ind w:left="454" w:hanging="227"/>
    </w:pPr>
  </w:style>
  <w:style w:type="paragraph" w:customStyle="1" w:styleId="Aufzhlungszeichen3Kreis">
    <w:name w:val="Aufzählungszeichen 3 (Kreis)"/>
    <w:basedOn w:val="Aufzhlungszeichen2Kreis"/>
    <w:semiHidden/>
    <w:rsid w:val="005960C1"/>
    <w:pPr>
      <w:tabs>
        <w:tab w:val="clear" w:pos="454"/>
        <w:tab w:val="left" w:pos="680"/>
      </w:tabs>
      <w:ind w:left="681"/>
    </w:pPr>
  </w:style>
  <w:style w:type="paragraph" w:customStyle="1" w:styleId="Nummerierung">
    <w:name w:val="Nummerierung"/>
    <w:basedOn w:val="Standard"/>
    <w:rsid w:val="00C56F6F"/>
    <w:pPr>
      <w:numPr>
        <w:numId w:val="9"/>
      </w:numPr>
      <w:ind w:left="284" w:hanging="284"/>
      <w:contextualSpacing/>
    </w:pPr>
  </w:style>
  <w:style w:type="character" w:customStyle="1" w:styleId="KommentartextZchn">
    <w:name w:val="Kommentartext Zchn"/>
    <w:basedOn w:val="Absatz-Standardschriftart"/>
    <w:link w:val="Kommentartext"/>
    <w:semiHidden/>
    <w:rsid w:val="001356AF"/>
    <w:rPr>
      <w:rFonts w:ascii="Arial" w:hAnsi="Arial"/>
      <w:u w:val="single"/>
      <w:lang w:eastAsia="de-DE"/>
    </w:rPr>
  </w:style>
  <w:style w:type="paragraph" w:customStyle="1" w:styleId="Dokumentuntertitel">
    <w:name w:val="Dokumentuntertitel"/>
    <w:basedOn w:val="Standard"/>
    <w:rsid w:val="006E2AE7"/>
    <w:pPr>
      <w:pBdr>
        <w:top w:val="single" w:sz="24" w:space="15" w:color="auto"/>
      </w:pBdr>
      <w:spacing w:before="0" w:line="240" w:lineRule="atLeast"/>
      <w:jc w:val="left"/>
      <w:outlineLvl w:val="0"/>
    </w:pPr>
    <w:rPr>
      <w:bCs/>
      <w:kern w:val="28"/>
      <w:sz w:val="70"/>
    </w:rPr>
  </w:style>
  <w:style w:type="paragraph" w:customStyle="1" w:styleId="Inhaltsverzeichnistitel">
    <w:name w:val="Inhaltsverzeichnistitel"/>
    <w:basedOn w:val="Titel"/>
    <w:rsid w:val="00F22540"/>
    <w:pPr>
      <w:spacing w:after="3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01E96"/>
    <w:rPr>
      <w:color w:val="605E5C"/>
      <w:shd w:val="clear" w:color="auto" w:fill="E1DFDD"/>
    </w:rPr>
  </w:style>
  <w:style w:type="character" w:styleId="Hyperlink">
    <w:name w:val="Hyperlink"/>
    <w:basedOn w:val="Absatz-Standardschriftart"/>
    <w:uiPriority w:val="99"/>
    <w:unhideWhenUsed/>
    <w:rsid w:val="00FD35C6"/>
    <w:rPr>
      <w:rFonts w:ascii="Arial" w:hAnsi="Arial"/>
      <w:color w:val="000000" w:themeColor="text1"/>
      <w:u w:val="none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B7D3D"/>
    <w:pPr>
      <w:spacing w:before="0"/>
      <w:ind w:left="1701" w:hanging="1701"/>
    </w:pPr>
  </w:style>
  <w:style w:type="paragraph" w:customStyle="1" w:styleId="Kurzzusammenfassung">
    <w:name w:val="Kurzzusammenfassung"/>
    <w:basedOn w:val="Standard"/>
    <w:rsid w:val="00FD35C6"/>
    <w:pPr>
      <w:jc w:val="left"/>
    </w:pPr>
  </w:style>
  <w:style w:type="paragraph" w:customStyle="1" w:styleId="Tabellentext">
    <w:name w:val="Tabellentext"/>
    <w:basedOn w:val="Standard"/>
    <w:uiPriority w:val="10"/>
    <w:qFormat/>
    <w:rsid w:val="00C17F20"/>
    <w:pPr>
      <w:jc w:val="left"/>
    </w:pPr>
  </w:style>
  <w:style w:type="paragraph" w:customStyle="1" w:styleId="AufzhlungszeichenKstchen">
    <w:name w:val="Aufzählungszeichen (Kästchen)"/>
    <w:basedOn w:val="Aufzhlungszeichen"/>
    <w:uiPriority w:val="9"/>
    <w:qFormat/>
    <w:rsid w:val="00C17F20"/>
    <w:pPr>
      <w:numPr>
        <w:numId w:val="12"/>
      </w:numPr>
    </w:pPr>
  </w:style>
  <w:style w:type="paragraph" w:customStyle="1" w:styleId="AufzhlungszeichenPfeil">
    <w:name w:val="Aufzählungszeichen (Pfeil)"/>
    <w:basedOn w:val="Aufzhlungszeichen"/>
    <w:uiPriority w:val="9"/>
    <w:semiHidden/>
    <w:qFormat/>
    <w:rsid w:val="00705AAF"/>
    <w:pPr>
      <w:numPr>
        <w:numId w:val="13"/>
      </w:numPr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60A3"/>
    <w:pPr>
      <w:spacing w:line="240" w:lineRule="auto"/>
    </w:pPr>
    <w:rPr>
      <w:b/>
      <w:bCs/>
      <w:u w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60A3"/>
    <w:rPr>
      <w:rFonts w:ascii="Arial" w:hAnsi="Arial"/>
      <w:b/>
      <w:bCs/>
      <w:u w:val="single"/>
      <w:lang w:eastAsia="de-DE"/>
    </w:rPr>
  </w:style>
  <w:style w:type="paragraph" w:styleId="berarbeitung">
    <w:name w:val="Revision"/>
    <w:hidden/>
    <w:uiPriority w:val="99"/>
    <w:semiHidden/>
    <w:rsid w:val="00EC7224"/>
    <w:rPr>
      <w:rFonts w:ascii="Arial" w:hAnsi="Arial"/>
      <w:lang w:eastAsia="de-DE"/>
    </w:rPr>
  </w:style>
  <w:style w:type="character" w:customStyle="1" w:styleId="UntertitelZchn">
    <w:name w:val="Untertitel Zchn"/>
    <w:basedOn w:val="Absatz-Standardschriftart"/>
    <w:link w:val="Untertitel"/>
    <w:rsid w:val="004B38B6"/>
    <w:rPr>
      <w:rFonts w:ascii="Arial" w:hAnsi="Arial"/>
      <w:b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4C91F25B03E46816470DDADCA3D4C" ma:contentTypeVersion="13" ma:contentTypeDescription="Ein neues Dokument erstellen." ma:contentTypeScope="" ma:versionID="3ee38b3dfd29bffd44faeec5cabac22a">
  <xsd:schema xmlns:xsd="http://www.w3.org/2001/XMLSchema" xmlns:xs="http://www.w3.org/2001/XMLSchema" xmlns:p="http://schemas.microsoft.com/office/2006/metadata/properties" xmlns:ns2="2e448454-aca8-4d5a-867c-1cd5371dbc98" xmlns:ns3="ae077b40-76a7-485d-bf6c-14a3ae659e74" targetNamespace="http://schemas.microsoft.com/office/2006/metadata/properties" ma:root="true" ma:fieldsID="7b9466321c0f7fc779f1998103fadbf9" ns2:_="" ns3:_="">
    <xsd:import namespace="2e448454-aca8-4d5a-867c-1cd5371dbc98"/>
    <xsd:import namespace="ae077b40-76a7-485d-bf6c-14a3ae659e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48454-aca8-4d5a-867c-1cd5371db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e797f-731b-4fe1-8d2a-f94d6dc24928}" ma:internalName="TaxCatchAll" ma:showField="CatchAllData" ma:web="2e448454-aca8-4d5a-867c-1cd5371db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77b40-76a7-485d-bf6c-14a3ae659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2df1d545-4620-434d-9194-98b544522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F1AB6-4A09-CF48-890F-3388C5CA7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05BEDB-CF12-4A3B-A479-3818D0C1144D}"/>
</file>

<file path=customXml/itemProps3.xml><?xml version="1.0" encoding="utf-8"?>
<ds:datastoreItem xmlns:ds="http://schemas.openxmlformats.org/officeDocument/2006/customXml" ds:itemID="{C9614171-0962-474B-A2A2-C30D8FD291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Dokumentendesign</vt:lpstr>
    </vt:vector>
  </TitlesOfParts>
  <Company>dezember und juli gmbh</Company>
  <LinksUpToDate>false</LinksUpToDate>
  <CharactersWithSpaces>2744</CharactersWithSpaces>
  <SharedDoc>false</SharedDoc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Dokumentendesign</dc:title>
  <dc:creator>Carmen Ferri</dc:creator>
  <cp:lastModifiedBy>Ivan Pitta</cp:lastModifiedBy>
  <cp:revision>4</cp:revision>
  <cp:lastPrinted>2023-01-20T12:31:00Z</cp:lastPrinted>
  <dcterms:created xsi:type="dcterms:W3CDTF">2023-01-19T11:31:00Z</dcterms:created>
  <dcterms:modified xsi:type="dcterms:W3CDTF">2023-01-20T12:31:00Z</dcterms:modified>
</cp:coreProperties>
</file>